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5D17DE">
        <w:rPr>
          <w:rFonts w:ascii="Times New Roman" w:hAnsi="Times New Roman" w:cs="Times New Roman"/>
          <w:sz w:val="24"/>
          <w:szCs w:val="24"/>
        </w:rPr>
        <w:t>PERNA</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w:t>
      </w:r>
      <w:r w:rsidR="00316541">
        <w:rPr>
          <w:rFonts w:ascii="Times New Roman" w:hAnsi="Times New Roman" w:cs="Times New Roman"/>
          <w:sz w:val="24"/>
          <w:szCs w:val="24"/>
        </w:rPr>
        <w:t>2</w:t>
      </w:r>
      <w:r w:rsidR="00BA0069">
        <w:rPr>
          <w:rFonts w:ascii="Times New Roman" w:hAnsi="Times New Roman" w:cs="Times New Roman"/>
          <w:sz w:val="24"/>
          <w:szCs w:val="24"/>
        </w:rPr>
        <w:t xml:space="preserve">, </w:t>
      </w:r>
      <w:r w:rsidR="00C54331">
        <w:rPr>
          <w:rFonts w:ascii="Times New Roman" w:hAnsi="Times New Roman" w:cs="Times New Roman"/>
          <w:sz w:val="24"/>
          <w:szCs w:val="24"/>
        </w:rPr>
        <w:t xml:space="preserve">FOGLIO DI MAPPA </w:t>
      </w:r>
      <w:r w:rsidR="005D17DE">
        <w:rPr>
          <w:rFonts w:ascii="Times New Roman" w:hAnsi="Times New Roman" w:cs="Times New Roman"/>
          <w:sz w:val="24"/>
          <w:szCs w:val="24"/>
        </w:rPr>
        <w:t>5</w:t>
      </w:r>
      <w:r w:rsidR="000322F5">
        <w:rPr>
          <w:rFonts w:ascii="Times New Roman" w:hAnsi="Times New Roman" w:cs="Times New Roman"/>
          <w:sz w:val="24"/>
          <w:szCs w:val="24"/>
        </w:rPr>
        <w:t xml:space="preserve"> PART.LLE</w:t>
      </w:r>
      <w:r w:rsidR="00C54331">
        <w:rPr>
          <w:rFonts w:ascii="Times New Roman" w:hAnsi="Times New Roman" w:cs="Times New Roman"/>
          <w:sz w:val="24"/>
          <w:szCs w:val="24"/>
        </w:rPr>
        <w:t xml:space="preserve"> N. </w:t>
      </w:r>
      <w:r w:rsidR="005D17DE">
        <w:rPr>
          <w:rFonts w:ascii="Times New Roman" w:hAnsi="Times New Roman" w:cs="Times New Roman"/>
          <w:sz w:val="24"/>
          <w:szCs w:val="24"/>
        </w:rPr>
        <w:t>944-948-946-950</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1D74C7">
        <w:rPr>
          <w:rFonts w:ascii="Times New Roman" w:hAnsi="Times New Roman" w:cs="Times New Roman"/>
          <w:sz w:val="24"/>
          <w:szCs w:val="24"/>
        </w:rPr>
        <w:t>l</w:t>
      </w:r>
      <w:r w:rsidRPr="006F1275">
        <w:rPr>
          <w:rFonts w:ascii="Times New Roman" w:hAnsi="Times New Roman" w:cs="Times New Roman"/>
          <w:sz w:val="24"/>
          <w:szCs w:val="24"/>
        </w:rPr>
        <w:t xml:space="preserve"> decret</w:t>
      </w:r>
      <w:r w:rsidR="001D74C7">
        <w:rPr>
          <w:rFonts w:ascii="Times New Roman" w:hAnsi="Times New Roman" w:cs="Times New Roman"/>
          <w:sz w:val="24"/>
          <w:szCs w:val="24"/>
        </w:rPr>
        <w:t>o</w:t>
      </w:r>
      <w:r w:rsidRPr="006F1275">
        <w:rPr>
          <w:rFonts w:ascii="Times New Roman" w:hAnsi="Times New Roman" w:cs="Times New Roman"/>
          <w:sz w:val="24"/>
          <w:szCs w:val="24"/>
        </w:rPr>
        <w:t xml:space="preserve"> </w:t>
      </w:r>
      <w:r w:rsidR="001D74C7">
        <w:rPr>
          <w:rFonts w:ascii="Times New Roman" w:hAnsi="Times New Roman" w:cs="Times New Roman"/>
          <w:sz w:val="24"/>
          <w:szCs w:val="24"/>
        </w:rPr>
        <w:t>di destinazione n.</w:t>
      </w:r>
      <w:r w:rsidR="00504EB5">
        <w:rPr>
          <w:rFonts w:ascii="Times New Roman" w:hAnsi="Times New Roman" w:cs="Times New Roman"/>
          <w:sz w:val="24"/>
          <w:szCs w:val="24"/>
        </w:rPr>
        <w:t xml:space="preserve"> </w:t>
      </w:r>
      <w:r w:rsidR="005D17DE">
        <w:rPr>
          <w:rFonts w:ascii="Times New Roman" w:hAnsi="Times New Roman" w:cs="Times New Roman"/>
          <w:sz w:val="24"/>
          <w:szCs w:val="24"/>
        </w:rPr>
        <w:t>29208</w:t>
      </w:r>
      <w:r w:rsidR="001D74C7">
        <w:rPr>
          <w:rFonts w:ascii="Times New Roman" w:hAnsi="Times New Roman" w:cs="Times New Roman"/>
          <w:sz w:val="24"/>
          <w:szCs w:val="24"/>
        </w:rPr>
        <w:t xml:space="preserve"> del 2</w:t>
      </w:r>
      <w:r w:rsidR="005D17DE">
        <w:rPr>
          <w:rFonts w:ascii="Times New Roman" w:hAnsi="Times New Roman" w:cs="Times New Roman"/>
          <w:sz w:val="24"/>
          <w:szCs w:val="24"/>
        </w:rPr>
        <w:t>5</w:t>
      </w:r>
      <w:r w:rsidR="001D74C7">
        <w:rPr>
          <w:rFonts w:ascii="Times New Roman" w:hAnsi="Times New Roman" w:cs="Times New Roman"/>
          <w:sz w:val="24"/>
          <w:szCs w:val="24"/>
        </w:rPr>
        <w:t>/0</w:t>
      </w:r>
      <w:r w:rsidR="005D17DE">
        <w:rPr>
          <w:rFonts w:ascii="Times New Roman" w:hAnsi="Times New Roman" w:cs="Times New Roman"/>
          <w:sz w:val="24"/>
          <w:szCs w:val="24"/>
        </w:rPr>
        <w:t>7</w:t>
      </w:r>
      <w:r w:rsidR="001D74C7">
        <w:rPr>
          <w:rFonts w:ascii="Times New Roman" w:hAnsi="Times New Roman" w:cs="Times New Roman"/>
          <w:sz w:val="24"/>
          <w:szCs w:val="24"/>
        </w:rPr>
        <w:t>/200</w:t>
      </w:r>
      <w:r w:rsidR="005D17DE">
        <w:rPr>
          <w:rFonts w:ascii="Times New Roman" w:hAnsi="Times New Roman" w:cs="Times New Roman"/>
          <w:sz w:val="24"/>
          <w:szCs w:val="24"/>
        </w:rPr>
        <w:t>3</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D03807" w:rsidRDefault="00EF49AC" w:rsidP="00283D53">
      <w:pPr>
        <w:pStyle w:val="Paragrafoelenco"/>
        <w:numPr>
          <w:ilvl w:val="0"/>
          <w:numId w:val="3"/>
        </w:numPr>
        <w:spacing w:after="0" w:line="360" w:lineRule="auto"/>
        <w:jc w:val="both"/>
        <w:rPr>
          <w:rFonts w:ascii="Times New Roman" w:hAnsi="Times New Roman" w:cs="Times New Roman"/>
          <w:sz w:val="24"/>
          <w:szCs w:val="24"/>
        </w:rPr>
      </w:pPr>
      <w:r w:rsidRPr="00FE1509">
        <w:rPr>
          <w:rFonts w:ascii="Times New Roman" w:hAnsi="Times New Roman" w:cs="Times New Roman"/>
          <w:sz w:val="24"/>
          <w:szCs w:val="24"/>
        </w:rPr>
        <w:t>Terreno sito in Campobello di Mazara</w:t>
      </w:r>
      <w:r w:rsidR="00FE7E85" w:rsidRPr="00FE1509">
        <w:rPr>
          <w:rFonts w:ascii="Times New Roman" w:hAnsi="Times New Roman" w:cs="Times New Roman"/>
          <w:sz w:val="24"/>
          <w:szCs w:val="24"/>
        </w:rPr>
        <w:t xml:space="preserve">, </w:t>
      </w:r>
      <w:r w:rsidR="00124D28" w:rsidRPr="00FE1509">
        <w:rPr>
          <w:rFonts w:ascii="Times New Roman" w:hAnsi="Times New Roman" w:cs="Times New Roman"/>
          <w:sz w:val="24"/>
          <w:szCs w:val="24"/>
        </w:rPr>
        <w:t xml:space="preserve">c/da </w:t>
      </w:r>
      <w:r w:rsidR="005D17DE" w:rsidRPr="00FE1509">
        <w:rPr>
          <w:rFonts w:ascii="Times New Roman" w:hAnsi="Times New Roman" w:cs="Times New Roman"/>
          <w:sz w:val="24"/>
          <w:szCs w:val="24"/>
        </w:rPr>
        <w:t>Perna</w:t>
      </w:r>
      <w:r w:rsidRPr="00FE1509">
        <w:rPr>
          <w:rFonts w:ascii="Times New Roman" w:hAnsi="Times New Roman" w:cs="Times New Roman"/>
          <w:sz w:val="24"/>
          <w:szCs w:val="24"/>
        </w:rPr>
        <w:t xml:space="preserve">, </w:t>
      </w:r>
      <w:r w:rsidR="00124D28" w:rsidRPr="00FE1509">
        <w:rPr>
          <w:rFonts w:ascii="Times New Roman" w:hAnsi="Times New Roman" w:cs="Times New Roman"/>
          <w:sz w:val="24"/>
          <w:szCs w:val="24"/>
        </w:rPr>
        <w:t xml:space="preserve">Sez. </w:t>
      </w:r>
      <w:r w:rsidR="00504EB5" w:rsidRPr="00FE1509">
        <w:rPr>
          <w:rFonts w:ascii="Times New Roman" w:hAnsi="Times New Roman" w:cs="Times New Roman"/>
          <w:sz w:val="24"/>
          <w:szCs w:val="24"/>
        </w:rPr>
        <w:t>2</w:t>
      </w:r>
      <w:r w:rsidR="00FE7E85" w:rsidRPr="00FE1509">
        <w:rPr>
          <w:rFonts w:ascii="Times New Roman" w:hAnsi="Times New Roman" w:cs="Times New Roman"/>
          <w:sz w:val="24"/>
          <w:szCs w:val="24"/>
        </w:rPr>
        <w:t xml:space="preserve">, </w:t>
      </w:r>
      <w:r w:rsidRPr="00FE1509">
        <w:rPr>
          <w:rFonts w:ascii="Times New Roman" w:hAnsi="Times New Roman" w:cs="Times New Roman"/>
          <w:sz w:val="24"/>
          <w:szCs w:val="24"/>
        </w:rPr>
        <w:t xml:space="preserve">foglio di mappa </w:t>
      </w:r>
      <w:r w:rsidR="005D17DE" w:rsidRPr="00FE1509">
        <w:rPr>
          <w:rFonts w:ascii="Times New Roman" w:hAnsi="Times New Roman" w:cs="Times New Roman"/>
          <w:sz w:val="24"/>
          <w:szCs w:val="24"/>
        </w:rPr>
        <w:t>5</w:t>
      </w:r>
      <w:r w:rsidRPr="00FE1509">
        <w:rPr>
          <w:rFonts w:ascii="Times New Roman" w:hAnsi="Times New Roman" w:cs="Times New Roman"/>
          <w:sz w:val="24"/>
          <w:szCs w:val="24"/>
        </w:rPr>
        <w:t xml:space="preserve"> </w:t>
      </w:r>
      <w:proofErr w:type="spellStart"/>
      <w:r w:rsidRPr="00FE1509">
        <w:rPr>
          <w:rFonts w:ascii="Times New Roman" w:hAnsi="Times New Roman" w:cs="Times New Roman"/>
          <w:sz w:val="24"/>
          <w:szCs w:val="24"/>
        </w:rPr>
        <w:t>part.lla</w:t>
      </w:r>
      <w:proofErr w:type="spellEnd"/>
      <w:r w:rsidRPr="00FE1509">
        <w:rPr>
          <w:rFonts w:ascii="Times New Roman" w:hAnsi="Times New Roman" w:cs="Times New Roman"/>
          <w:sz w:val="24"/>
          <w:szCs w:val="24"/>
        </w:rPr>
        <w:t xml:space="preserve"> </w:t>
      </w:r>
      <w:r w:rsidR="005D17DE" w:rsidRPr="00FE1509">
        <w:rPr>
          <w:rFonts w:ascii="Times New Roman" w:hAnsi="Times New Roman" w:cs="Times New Roman"/>
          <w:sz w:val="24"/>
          <w:szCs w:val="24"/>
        </w:rPr>
        <w:t>944-948-946-950</w:t>
      </w:r>
      <w:r w:rsidR="000562B7" w:rsidRPr="00FE1509">
        <w:rPr>
          <w:rFonts w:ascii="Times New Roman" w:hAnsi="Times New Roman" w:cs="Times New Roman"/>
          <w:sz w:val="24"/>
          <w:szCs w:val="24"/>
        </w:rPr>
        <w:t xml:space="preserve">, mq. </w:t>
      </w:r>
      <w:r w:rsidR="005D17DE" w:rsidRPr="00FE1509">
        <w:rPr>
          <w:rFonts w:ascii="Times New Roman" w:hAnsi="Times New Roman" w:cs="Times New Roman"/>
          <w:sz w:val="24"/>
          <w:szCs w:val="24"/>
        </w:rPr>
        <w:t>6</w:t>
      </w:r>
      <w:r w:rsidR="001D74C7" w:rsidRPr="00FE1509">
        <w:rPr>
          <w:rFonts w:ascii="Times New Roman" w:hAnsi="Times New Roman" w:cs="Times New Roman"/>
          <w:sz w:val="24"/>
          <w:szCs w:val="24"/>
        </w:rPr>
        <w:t>.</w:t>
      </w:r>
      <w:r w:rsidR="005D17DE" w:rsidRPr="00FE1509">
        <w:rPr>
          <w:rFonts w:ascii="Times New Roman" w:hAnsi="Times New Roman" w:cs="Times New Roman"/>
          <w:sz w:val="24"/>
          <w:szCs w:val="24"/>
        </w:rPr>
        <w:t>423</w:t>
      </w:r>
      <w:r w:rsidR="000D6D9D">
        <w:rPr>
          <w:rFonts w:ascii="Times New Roman" w:hAnsi="Times New Roman" w:cs="Times New Roman"/>
          <w:sz w:val="24"/>
          <w:szCs w:val="24"/>
        </w:rPr>
        <w:t>;</w:t>
      </w:r>
    </w:p>
    <w:p w:rsidR="00FE1509" w:rsidRPr="00FE1509" w:rsidRDefault="000D6D9D" w:rsidP="000D6D9D">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sul terreno insiste un</w:t>
      </w:r>
      <w:r w:rsidRPr="000D6D9D">
        <w:rPr>
          <w:rFonts w:ascii="Times New Roman" w:hAnsi="Times New Roman" w:cs="Times New Roman"/>
          <w:sz w:val="24"/>
          <w:szCs w:val="24"/>
        </w:rPr>
        <w:t xml:space="preserve"> fabbricato che era stato ristrutturato con un progetto recupero attività agricolo produttiva con sistemazione del fabbricato rurale (Progetto Le Saline), nell’ambito del programma operativo Nazionale FESR “Sicurezza per lo Sviluppo” – Obiettivo convergenza 2007-2013 – Obiettivo Operativo 2.5. che è stato vandalizzato e che necessità di notevole ristrutturazione</w:t>
      </w:r>
      <w:r>
        <w:rPr>
          <w:rFonts w:ascii="Times New Roman" w:hAnsi="Times New Roman" w:cs="Times New Roman"/>
          <w:sz w:val="24"/>
          <w:szCs w:val="24"/>
        </w:rPr>
        <w:t>.</w:t>
      </w: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 xml:space="preserve">Con decreto </w:t>
      </w:r>
      <w:r w:rsidR="007E3A62">
        <w:rPr>
          <w:rFonts w:ascii="Times New Roman" w:hAnsi="Times New Roman" w:cs="Times New Roman"/>
          <w:sz w:val="24"/>
          <w:szCs w:val="24"/>
        </w:rPr>
        <w:t>n.596 dell’1</w:t>
      </w:r>
      <w:r w:rsidRPr="006F1275">
        <w:rPr>
          <w:rFonts w:ascii="Times New Roman" w:hAnsi="Times New Roman" w:cs="Times New Roman"/>
          <w:sz w:val="24"/>
          <w:szCs w:val="24"/>
        </w:rPr>
        <w:t>-02-2022 l’ANSBC ha autorizzato il cambio della destinazione da finalità i</w:t>
      </w:r>
      <w:r w:rsidR="007E3A62">
        <w:rPr>
          <w:rFonts w:ascii="Times New Roman" w:hAnsi="Times New Roman" w:cs="Times New Roman"/>
          <w:sz w:val="24"/>
          <w:szCs w:val="24"/>
        </w:rPr>
        <w:t>stituzionali a finalità di lucro con vincolo di reimpiego per fini sociali.</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deliberazione n. </w:t>
      </w:r>
      <w:r w:rsidR="00E2441C">
        <w:rPr>
          <w:rFonts w:ascii="Times New Roman" w:hAnsi="Times New Roman" w:cs="Times New Roman"/>
          <w:sz w:val="24"/>
          <w:szCs w:val="24"/>
        </w:rPr>
        <w:t xml:space="preserve">    </w:t>
      </w:r>
      <w:r w:rsidR="00A864DB">
        <w:rPr>
          <w:rFonts w:ascii="Times New Roman" w:hAnsi="Times New Roman" w:cs="Times New Roman"/>
          <w:sz w:val="24"/>
          <w:szCs w:val="24"/>
        </w:rPr>
        <w:t>del</w:t>
      </w:r>
      <w:r w:rsidR="00E2441C">
        <w:rPr>
          <w:rFonts w:ascii="Times New Roman" w:hAnsi="Times New Roman" w:cs="Times New Roman"/>
          <w:sz w:val="24"/>
          <w:szCs w:val="24"/>
        </w:rPr>
        <w:t xml:space="preserve">      </w:t>
      </w:r>
      <w:proofErr w:type="gramStart"/>
      <w:r w:rsidR="00E2441C">
        <w:rPr>
          <w:rFonts w:ascii="Times New Roman" w:hAnsi="Times New Roman" w:cs="Times New Roman"/>
          <w:sz w:val="24"/>
          <w:szCs w:val="24"/>
        </w:rPr>
        <w:t xml:space="preserve"> </w:t>
      </w:r>
      <w:bookmarkStart w:id="0" w:name="_GoBack"/>
      <w:bookmarkEnd w:id="0"/>
      <w:r w:rsidR="00E2441C">
        <w:rPr>
          <w:rFonts w:ascii="Times New Roman" w:hAnsi="Times New Roman" w:cs="Times New Roman"/>
          <w:sz w:val="24"/>
          <w:szCs w:val="24"/>
        </w:rPr>
        <w:t xml:space="preserve"> ,</w:t>
      </w:r>
      <w:proofErr w:type="gramEnd"/>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504EB5">
        <w:rPr>
          <w:rFonts w:ascii="Times New Roman" w:hAnsi="Times New Roman" w:cs="Times New Roman"/>
          <w:sz w:val="24"/>
          <w:szCs w:val="24"/>
        </w:rPr>
        <w:t>Campana Perna</w:t>
      </w:r>
      <w:r w:rsidR="00A864DB">
        <w:rPr>
          <w:rFonts w:ascii="Times New Roman" w:hAnsi="Times New Roman" w:cs="Times New Roman"/>
          <w:sz w:val="24"/>
          <w:szCs w:val="24"/>
        </w:rPr>
        <w:t>, foglio di map</w:t>
      </w:r>
      <w:r>
        <w:rPr>
          <w:rFonts w:ascii="Times New Roman" w:hAnsi="Times New Roman" w:cs="Times New Roman"/>
          <w:sz w:val="24"/>
          <w:szCs w:val="24"/>
        </w:rPr>
        <w:t xml:space="preserve">pa </w:t>
      </w:r>
      <w:r w:rsidR="00504EB5">
        <w:rPr>
          <w:rFonts w:ascii="Times New Roman" w:hAnsi="Times New Roman" w:cs="Times New Roman"/>
          <w:sz w:val="24"/>
          <w:szCs w:val="24"/>
        </w:rPr>
        <w:t xml:space="preserve">5 </w:t>
      </w:r>
      <w:proofErr w:type="spellStart"/>
      <w:r w:rsidR="00504EB5">
        <w:rPr>
          <w:rFonts w:ascii="Times New Roman" w:hAnsi="Times New Roman" w:cs="Times New Roman"/>
          <w:sz w:val="24"/>
          <w:szCs w:val="24"/>
        </w:rPr>
        <w:t>Sez</w:t>
      </w:r>
      <w:proofErr w:type="spellEnd"/>
      <w:r w:rsidR="00504EB5">
        <w:rPr>
          <w:rFonts w:ascii="Times New Roman" w:hAnsi="Times New Roman" w:cs="Times New Roman"/>
          <w:sz w:val="24"/>
          <w:szCs w:val="24"/>
        </w:rPr>
        <w:t xml:space="preserve"> 2</w:t>
      </w:r>
      <w:r>
        <w:rPr>
          <w:rFonts w:ascii="Times New Roman" w:hAnsi="Times New Roman" w:cs="Times New Roman"/>
          <w:sz w:val="24"/>
          <w:szCs w:val="24"/>
        </w:rPr>
        <w:t xml:space="preserve"> – particell</w:t>
      </w:r>
      <w:r w:rsidR="00C67DBC">
        <w:rPr>
          <w:rFonts w:ascii="Times New Roman" w:hAnsi="Times New Roman" w:cs="Times New Roman"/>
          <w:sz w:val="24"/>
          <w:szCs w:val="24"/>
        </w:rPr>
        <w:t>e</w:t>
      </w:r>
      <w:r>
        <w:rPr>
          <w:rFonts w:ascii="Times New Roman" w:hAnsi="Times New Roman" w:cs="Times New Roman"/>
          <w:sz w:val="24"/>
          <w:szCs w:val="24"/>
        </w:rPr>
        <w:t xml:space="preserve"> </w:t>
      </w:r>
      <w:r w:rsidR="00504EB5">
        <w:rPr>
          <w:rFonts w:ascii="Times New Roman" w:hAnsi="Times New Roman" w:cs="Times New Roman"/>
          <w:sz w:val="24"/>
          <w:szCs w:val="24"/>
        </w:rPr>
        <w:t xml:space="preserve">944 – 948 – 946 – 950 </w:t>
      </w:r>
      <w:proofErr w:type="gramStart"/>
      <w:r w:rsidR="00504EB5">
        <w:rPr>
          <w:rFonts w:ascii="Times New Roman" w:hAnsi="Times New Roman" w:cs="Times New Roman"/>
          <w:sz w:val="24"/>
          <w:szCs w:val="24"/>
        </w:rPr>
        <w:t>( ex</w:t>
      </w:r>
      <w:proofErr w:type="gramEnd"/>
      <w:r w:rsidR="00504EB5">
        <w:rPr>
          <w:rFonts w:ascii="Times New Roman" w:hAnsi="Times New Roman" w:cs="Times New Roman"/>
          <w:sz w:val="24"/>
          <w:szCs w:val="24"/>
        </w:rPr>
        <w:t xml:space="preserve"> 413 – 414)</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C67DBC">
        <w:rPr>
          <w:rFonts w:ascii="Times New Roman" w:hAnsi="Times New Roman" w:cs="Times New Roman"/>
          <w:sz w:val="24"/>
          <w:szCs w:val="24"/>
        </w:rPr>
        <w:t xml:space="preserve"> </w:t>
      </w:r>
      <w:r w:rsidR="005B244A">
        <w:rPr>
          <w:rFonts w:ascii="Times New Roman" w:hAnsi="Times New Roman" w:cs="Times New Roman"/>
          <w:sz w:val="24"/>
          <w:szCs w:val="24"/>
        </w:rPr>
        <w:t>c/da</w:t>
      </w:r>
      <w:r w:rsidR="006116BD">
        <w:rPr>
          <w:rFonts w:ascii="Times New Roman" w:hAnsi="Times New Roman" w:cs="Times New Roman"/>
          <w:sz w:val="24"/>
          <w:szCs w:val="24"/>
        </w:rPr>
        <w:t xml:space="preserve"> Campana</w:t>
      </w:r>
      <w:r w:rsidR="005B244A">
        <w:rPr>
          <w:rFonts w:ascii="Times New Roman" w:hAnsi="Times New Roman" w:cs="Times New Roman"/>
          <w:sz w:val="24"/>
          <w:szCs w:val="24"/>
        </w:rPr>
        <w:t xml:space="preserve"> </w:t>
      </w:r>
      <w:r w:rsidR="000566B5">
        <w:rPr>
          <w:rFonts w:ascii="Times New Roman" w:hAnsi="Times New Roman" w:cs="Times New Roman"/>
          <w:sz w:val="24"/>
          <w:szCs w:val="24"/>
        </w:rPr>
        <w:t>P</w:t>
      </w:r>
      <w:r w:rsidR="00961B45">
        <w:rPr>
          <w:rFonts w:ascii="Times New Roman" w:hAnsi="Times New Roman" w:cs="Times New Roman"/>
          <w:sz w:val="24"/>
          <w:szCs w:val="24"/>
        </w:rPr>
        <w:t>e</w:t>
      </w:r>
      <w:r w:rsidR="000566B5">
        <w:rPr>
          <w:rFonts w:ascii="Times New Roman" w:hAnsi="Times New Roman" w:cs="Times New Roman"/>
          <w:sz w:val="24"/>
          <w:szCs w:val="24"/>
        </w:rPr>
        <w:t>rna</w:t>
      </w:r>
      <w:r>
        <w:rPr>
          <w:rFonts w:ascii="Times New Roman" w:hAnsi="Times New Roman" w:cs="Times New Roman"/>
          <w:sz w:val="24"/>
          <w:szCs w:val="24"/>
        </w:rPr>
        <w:t xml:space="preserve">, foglio di mappa </w:t>
      </w:r>
      <w:r w:rsidR="000566B5">
        <w:rPr>
          <w:rFonts w:ascii="Times New Roman" w:hAnsi="Times New Roman" w:cs="Times New Roman"/>
          <w:sz w:val="24"/>
          <w:szCs w:val="24"/>
        </w:rPr>
        <w:t>5</w:t>
      </w:r>
      <w:r w:rsidR="00C67DBC">
        <w:rPr>
          <w:rFonts w:ascii="Times New Roman" w:hAnsi="Times New Roman" w:cs="Times New Roman"/>
          <w:sz w:val="24"/>
          <w:szCs w:val="24"/>
        </w:rPr>
        <w:t xml:space="preserve"> </w:t>
      </w:r>
      <w:proofErr w:type="spellStart"/>
      <w:r w:rsidR="00C67DBC">
        <w:rPr>
          <w:rFonts w:ascii="Times New Roman" w:hAnsi="Times New Roman" w:cs="Times New Roman"/>
          <w:sz w:val="24"/>
          <w:szCs w:val="24"/>
        </w:rPr>
        <w:t>Sez</w:t>
      </w:r>
      <w:proofErr w:type="spellEnd"/>
      <w:r w:rsidR="00C67DBC">
        <w:rPr>
          <w:rFonts w:ascii="Times New Roman" w:hAnsi="Times New Roman" w:cs="Times New Roman"/>
          <w:sz w:val="24"/>
          <w:szCs w:val="24"/>
        </w:rPr>
        <w:t xml:space="preserve"> </w:t>
      </w:r>
      <w:r w:rsidR="000566B5">
        <w:rPr>
          <w:rFonts w:ascii="Times New Roman" w:hAnsi="Times New Roman" w:cs="Times New Roman"/>
          <w:sz w:val="24"/>
          <w:szCs w:val="24"/>
        </w:rPr>
        <w:t>I</w:t>
      </w:r>
      <w:r w:rsidR="00C67DBC">
        <w:rPr>
          <w:rFonts w:ascii="Times New Roman" w:hAnsi="Times New Roman" w:cs="Times New Roman"/>
          <w:sz w:val="24"/>
          <w:szCs w:val="24"/>
        </w:rPr>
        <w:t xml:space="preserve">I – particelle </w:t>
      </w:r>
      <w:r w:rsidR="000566B5">
        <w:rPr>
          <w:rFonts w:ascii="Times New Roman" w:hAnsi="Times New Roman" w:cs="Times New Roman"/>
          <w:sz w:val="24"/>
          <w:szCs w:val="24"/>
        </w:rPr>
        <w:t>944-948946-950</w:t>
      </w:r>
      <w:r>
        <w:rPr>
          <w:rFonts w:ascii="Times New Roman" w:hAnsi="Times New Roman" w:cs="Times New Roman"/>
          <w:sz w:val="24"/>
          <w:szCs w:val="24"/>
        </w:rPr>
        <w:t xml:space="preserve">, mq. </w:t>
      </w:r>
      <w:r w:rsidR="000566B5">
        <w:rPr>
          <w:rFonts w:ascii="Times New Roman" w:hAnsi="Times New Roman" w:cs="Times New Roman"/>
          <w:sz w:val="24"/>
          <w:szCs w:val="24"/>
        </w:rPr>
        <w:t>6</w:t>
      </w:r>
      <w:r w:rsidR="00124D28">
        <w:rPr>
          <w:rFonts w:ascii="Times New Roman" w:hAnsi="Times New Roman" w:cs="Times New Roman"/>
          <w:sz w:val="24"/>
          <w:szCs w:val="24"/>
        </w:rPr>
        <w:t>.</w:t>
      </w:r>
      <w:r w:rsidR="000566B5">
        <w:rPr>
          <w:rFonts w:ascii="Times New Roman" w:hAnsi="Times New Roman" w:cs="Times New Roman"/>
          <w:sz w:val="24"/>
          <w:szCs w:val="24"/>
        </w:rPr>
        <w:t>423</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w:t>
      </w:r>
      <w:r w:rsidR="00C03D03">
        <w:rPr>
          <w:rFonts w:ascii="Times New Roman" w:hAnsi="Times New Roman" w:cs="Times New Roman"/>
          <w:sz w:val="24"/>
          <w:szCs w:val="24"/>
        </w:rPr>
        <w:t xml:space="preserve"> in affitto</w:t>
      </w:r>
      <w:r w:rsidRPr="00512A87">
        <w:rPr>
          <w:rFonts w:ascii="Times New Roman" w:hAnsi="Times New Roman" w:cs="Times New Roman"/>
          <w:sz w:val="24"/>
          <w:szCs w:val="24"/>
        </w:rPr>
        <w:t xml:space="preserve"> </w:t>
      </w:r>
      <w:r w:rsidR="00C03D03">
        <w:rPr>
          <w:rFonts w:ascii="Times New Roman" w:hAnsi="Times New Roman" w:cs="Times New Roman"/>
          <w:sz w:val="24"/>
          <w:szCs w:val="24"/>
        </w:rPr>
        <w:t>al solo uso agricolo con l’espresso divieto di ogni altra diversa destinazione 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 xml:space="preserve">civile; specificatamente si impegna ad evitare immissioni di fumo, esalazioni, rumori </w:t>
      </w:r>
      <w:r w:rsidR="00DD28B8" w:rsidRPr="0072167F">
        <w:rPr>
          <w:rFonts w:ascii="Times New Roman" w:hAnsi="Times New Roman" w:cs="Times New Roman"/>
          <w:sz w:val="24"/>
          <w:szCs w:val="24"/>
        </w:rPr>
        <w:lastRenderedPageBreak/>
        <w:t>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322F5"/>
    <w:rsid w:val="000562B7"/>
    <w:rsid w:val="000566B5"/>
    <w:rsid w:val="000D6D9D"/>
    <w:rsid w:val="00124D28"/>
    <w:rsid w:val="00186B9C"/>
    <w:rsid w:val="001D74C7"/>
    <w:rsid w:val="00211632"/>
    <w:rsid w:val="002567C5"/>
    <w:rsid w:val="002B58BF"/>
    <w:rsid w:val="00302819"/>
    <w:rsid w:val="00316541"/>
    <w:rsid w:val="003C714F"/>
    <w:rsid w:val="003F4895"/>
    <w:rsid w:val="004A5092"/>
    <w:rsid w:val="004D1000"/>
    <w:rsid w:val="00504EB5"/>
    <w:rsid w:val="00512A87"/>
    <w:rsid w:val="00521921"/>
    <w:rsid w:val="00536A8D"/>
    <w:rsid w:val="005B244A"/>
    <w:rsid w:val="005D17DE"/>
    <w:rsid w:val="006116BD"/>
    <w:rsid w:val="00631882"/>
    <w:rsid w:val="00640DF5"/>
    <w:rsid w:val="006F1275"/>
    <w:rsid w:val="0072167F"/>
    <w:rsid w:val="007C295A"/>
    <w:rsid w:val="007E3A62"/>
    <w:rsid w:val="009011C2"/>
    <w:rsid w:val="00961B45"/>
    <w:rsid w:val="009A6CBA"/>
    <w:rsid w:val="009F66FF"/>
    <w:rsid w:val="00A01E2D"/>
    <w:rsid w:val="00A4733D"/>
    <w:rsid w:val="00A67BA2"/>
    <w:rsid w:val="00A864DB"/>
    <w:rsid w:val="00BA0069"/>
    <w:rsid w:val="00C03D03"/>
    <w:rsid w:val="00C3761A"/>
    <w:rsid w:val="00C54331"/>
    <w:rsid w:val="00C67DBC"/>
    <w:rsid w:val="00C734FB"/>
    <w:rsid w:val="00CF1F38"/>
    <w:rsid w:val="00D015A7"/>
    <w:rsid w:val="00D03807"/>
    <w:rsid w:val="00DD1867"/>
    <w:rsid w:val="00DD28B8"/>
    <w:rsid w:val="00DE674C"/>
    <w:rsid w:val="00E16D71"/>
    <w:rsid w:val="00E2441C"/>
    <w:rsid w:val="00ED27AF"/>
    <w:rsid w:val="00EF49AC"/>
    <w:rsid w:val="00F10387"/>
    <w:rsid w:val="00F325D3"/>
    <w:rsid w:val="00F67384"/>
    <w:rsid w:val="00F800B0"/>
    <w:rsid w:val="00FA288C"/>
    <w:rsid w:val="00FA34FD"/>
    <w:rsid w:val="00FE1509"/>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8278"/>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 w:type="paragraph" w:styleId="Testofumetto">
    <w:name w:val="Balloon Text"/>
    <w:basedOn w:val="Normale"/>
    <w:link w:val="TestofumettoCarattere"/>
    <w:uiPriority w:val="99"/>
    <w:semiHidden/>
    <w:unhideWhenUsed/>
    <w:rsid w:val="00E244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1375</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cp:lastPrinted>2023-01-18T08:20:00Z</cp:lastPrinted>
  <dcterms:created xsi:type="dcterms:W3CDTF">2022-07-04T06:43:00Z</dcterms:created>
  <dcterms:modified xsi:type="dcterms:W3CDTF">2023-01-18T08:23:00Z</dcterms:modified>
</cp:coreProperties>
</file>